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19FCED" w14:textId="0508F7A0" w:rsidR="00EB2F5B" w:rsidRPr="000D191E" w:rsidRDefault="00EB2F5B" w:rsidP="006460C0">
      <w:pPr>
        <w:pStyle w:val="Heading1"/>
      </w:pPr>
      <w:r w:rsidRPr="000D191E">
        <w:t xml:space="preserve">What, Why, and Who Should Use the K-3 </w:t>
      </w:r>
      <w:r w:rsidR="003C4D01">
        <w:t>Fall</w:t>
      </w:r>
      <w:r w:rsidRPr="000D191E">
        <w:t xml:space="preserve"> Resource Packet 2022</w:t>
      </w:r>
    </w:p>
    <w:p w14:paraId="04E15D59" w14:textId="1A880519" w:rsidR="00BD0F33" w:rsidRPr="000D191E" w:rsidRDefault="00C7415E" w:rsidP="006460C0">
      <w:pPr>
        <w:pStyle w:val="Heading1"/>
      </w:pPr>
      <w:r>
        <w:t xml:space="preserve">0. </w:t>
      </w:r>
      <w:r w:rsidR="00EB2F5B" w:rsidRPr="000D191E">
        <w:t>Extending Student Learning Beyond the Classroom</w:t>
      </w:r>
    </w:p>
    <w:p w14:paraId="198750F8" w14:textId="69A99E0D" w:rsidR="00EB2F5B" w:rsidRPr="000D191E" w:rsidRDefault="00EB2F5B" w:rsidP="006460C0">
      <w:r w:rsidRPr="000D191E">
        <w:t xml:space="preserve">K-3 </w:t>
      </w:r>
      <w:r w:rsidR="007B5E07">
        <w:t>Fall</w:t>
      </w:r>
      <w:r w:rsidRPr="000D191E">
        <w:t xml:space="preserve"> Resource Packet 2022</w:t>
      </w:r>
    </w:p>
    <w:p w14:paraId="7739F1B0" w14:textId="77777777" w:rsidR="00EB2F5B" w:rsidRPr="006460C0" w:rsidRDefault="00EB2F5B" w:rsidP="006460C0">
      <w:r w:rsidRPr="006460C0">
        <w:t>Support for Engaging Parents and Families in Student Learning and Development in Kindergarten to Third Grade</w:t>
      </w:r>
    </w:p>
    <w:p w14:paraId="68B7051A" w14:textId="77777777" w:rsidR="00EB2F5B" w:rsidRPr="000D191E" w:rsidRDefault="00EB2F5B" w:rsidP="006460C0">
      <w:r w:rsidRPr="000D191E">
        <w:t>Office of Kindergarten through Third Grade Education</w:t>
      </w:r>
    </w:p>
    <w:p w14:paraId="01C39E92" w14:textId="620EE554" w:rsidR="00EB2F5B" w:rsidRPr="000D191E" w:rsidRDefault="00EB2F5B" w:rsidP="006460C0">
      <w:r w:rsidRPr="000D191E">
        <w:t>Division of Early Childhood Services, New Jersey Department of Education</w:t>
      </w:r>
    </w:p>
    <w:p w14:paraId="4D080700" w14:textId="68206A7F" w:rsidR="00EB2F5B" w:rsidRPr="006460C0" w:rsidRDefault="00C7415E" w:rsidP="006460C0">
      <w:pPr>
        <w:pStyle w:val="Heading2"/>
      </w:pPr>
      <w:r>
        <w:t xml:space="preserve">1. </w:t>
      </w:r>
      <w:r w:rsidR="00EB2F5B" w:rsidRPr="006460C0">
        <w:t>Memo to Early Childhood Educators and Decision-Makers</w:t>
      </w:r>
    </w:p>
    <w:p w14:paraId="48016BBB" w14:textId="112E278E" w:rsidR="00EB2F5B" w:rsidRPr="000D191E" w:rsidRDefault="00EB2F5B" w:rsidP="000D191E">
      <w:pPr>
        <w:spacing w:after="240" w:line="360" w:lineRule="auto"/>
        <w:rPr>
          <w:rFonts w:cstheme="minorHAnsi"/>
          <w:sz w:val="24"/>
          <w:szCs w:val="24"/>
        </w:rPr>
      </w:pPr>
      <w:r w:rsidRPr="000D191E">
        <w:rPr>
          <w:rFonts w:cstheme="minorHAnsi"/>
          <w:sz w:val="24"/>
          <w:szCs w:val="24"/>
        </w:rPr>
        <w:t xml:space="preserve">This informational memo describes </w:t>
      </w:r>
      <w:r w:rsidR="007B5E07">
        <w:rPr>
          <w:rFonts w:cstheme="minorHAnsi"/>
          <w:sz w:val="24"/>
          <w:szCs w:val="24"/>
        </w:rPr>
        <w:t xml:space="preserve">the </w:t>
      </w:r>
      <w:r w:rsidRPr="000D191E">
        <w:rPr>
          <w:rFonts w:cstheme="minorHAnsi"/>
          <w:sz w:val="24"/>
          <w:szCs w:val="24"/>
        </w:rPr>
        <w:t xml:space="preserve">benefits of learning partnerships with </w:t>
      </w:r>
      <w:r w:rsidR="007B5E07">
        <w:rPr>
          <w:rFonts w:cstheme="minorHAnsi"/>
          <w:sz w:val="24"/>
          <w:szCs w:val="24"/>
        </w:rPr>
        <w:t>students’</w:t>
      </w:r>
      <w:r w:rsidRPr="000D191E">
        <w:rPr>
          <w:rFonts w:cstheme="minorHAnsi"/>
          <w:sz w:val="24"/>
          <w:szCs w:val="24"/>
        </w:rPr>
        <w:t xml:space="preserve"> families and strategies educators can use to incorporate K</w:t>
      </w:r>
      <w:r w:rsidR="00DD34EC">
        <w:rPr>
          <w:rFonts w:cstheme="minorHAnsi"/>
          <w:sz w:val="24"/>
          <w:szCs w:val="24"/>
        </w:rPr>
        <w:t xml:space="preserve"> to </w:t>
      </w:r>
      <w:r w:rsidRPr="000D191E">
        <w:rPr>
          <w:rFonts w:cstheme="minorHAnsi"/>
          <w:sz w:val="24"/>
          <w:szCs w:val="24"/>
        </w:rPr>
        <w:t>3 resources in their early childhood education programs.</w:t>
      </w:r>
    </w:p>
    <w:p w14:paraId="798ED1E0" w14:textId="72A52D62" w:rsidR="00EB2F5B" w:rsidRPr="00DD34EC" w:rsidRDefault="00C7415E" w:rsidP="00DD34EC">
      <w:pPr>
        <w:pStyle w:val="Heading2"/>
      </w:pPr>
      <w:r>
        <w:t xml:space="preserve">2. </w:t>
      </w:r>
      <w:r w:rsidR="00EB2F5B" w:rsidRPr="00DD34EC">
        <w:t>What, Why, and Who Should Use K</w:t>
      </w:r>
      <w:r w:rsidR="004C63B5">
        <w:t xml:space="preserve"> to </w:t>
      </w:r>
      <w:r w:rsidR="00EB2F5B" w:rsidRPr="00DD34EC">
        <w:t>3 Resources</w:t>
      </w:r>
    </w:p>
    <w:p w14:paraId="7716829F" w14:textId="07B8E01C" w:rsidR="00EB2F5B" w:rsidRPr="000D191E" w:rsidRDefault="00EB2F5B" w:rsidP="000D191E">
      <w:pPr>
        <w:spacing w:after="240" w:line="360" w:lineRule="auto"/>
        <w:rPr>
          <w:rFonts w:cstheme="minorHAnsi"/>
          <w:sz w:val="24"/>
          <w:szCs w:val="24"/>
        </w:rPr>
      </w:pPr>
      <w:r w:rsidRPr="000D191E">
        <w:rPr>
          <w:rFonts w:cstheme="minorHAnsi"/>
          <w:sz w:val="24"/>
          <w:szCs w:val="24"/>
        </w:rPr>
        <w:t>This document is the list of all tools in the K</w:t>
      </w:r>
      <w:r w:rsidR="00DD34EC">
        <w:rPr>
          <w:rFonts w:cstheme="minorHAnsi"/>
          <w:sz w:val="24"/>
          <w:szCs w:val="24"/>
        </w:rPr>
        <w:t xml:space="preserve"> to </w:t>
      </w:r>
      <w:r w:rsidRPr="000D191E">
        <w:rPr>
          <w:rFonts w:cstheme="minorHAnsi"/>
          <w:sz w:val="24"/>
          <w:szCs w:val="24"/>
        </w:rPr>
        <w:t xml:space="preserve">3 </w:t>
      </w:r>
      <w:r w:rsidR="007B5E07">
        <w:rPr>
          <w:rFonts w:cstheme="minorHAnsi"/>
          <w:sz w:val="24"/>
          <w:szCs w:val="24"/>
        </w:rPr>
        <w:t>Fall</w:t>
      </w:r>
      <w:r w:rsidRPr="000D191E">
        <w:rPr>
          <w:rFonts w:cstheme="minorHAnsi"/>
          <w:sz w:val="24"/>
          <w:szCs w:val="24"/>
        </w:rPr>
        <w:t xml:space="preserve"> Resource Packet. Resources can be used throughout the school year including as part of a comprehensive preschool to third grade student transition program.</w:t>
      </w:r>
    </w:p>
    <w:p w14:paraId="359DFE88" w14:textId="68DF1A64" w:rsidR="00EB2F5B" w:rsidRPr="00DD34EC" w:rsidRDefault="00C7415E" w:rsidP="00DD34EC">
      <w:pPr>
        <w:pStyle w:val="Heading2"/>
      </w:pPr>
      <w:r>
        <w:t xml:space="preserve">3. </w:t>
      </w:r>
      <w:r w:rsidR="00EB2F5B" w:rsidRPr="00DD34EC">
        <w:t xml:space="preserve">Family 5 </w:t>
      </w:r>
      <w:r w:rsidR="004C63B5">
        <w:t>-</w:t>
      </w:r>
      <w:r w:rsidR="00EB2F5B" w:rsidRPr="00DD34EC">
        <w:t xml:space="preserve"> A Five Point Home</w:t>
      </w:r>
      <w:r w:rsidR="003816A5">
        <w:t xml:space="preserve"> - </w:t>
      </w:r>
      <w:r w:rsidR="00EB2F5B" w:rsidRPr="00DD34EC">
        <w:t>School Communication about Student Learning</w:t>
      </w:r>
    </w:p>
    <w:p w14:paraId="093A691F" w14:textId="2E8434D1" w:rsidR="00EB2F5B" w:rsidRPr="000D191E" w:rsidRDefault="00EB2F5B" w:rsidP="000D191E">
      <w:pPr>
        <w:spacing w:after="240" w:line="360" w:lineRule="auto"/>
        <w:rPr>
          <w:rFonts w:cstheme="minorHAnsi"/>
          <w:sz w:val="24"/>
          <w:szCs w:val="24"/>
        </w:rPr>
      </w:pPr>
      <w:r w:rsidRPr="000D191E">
        <w:rPr>
          <w:rFonts w:cstheme="minorHAnsi"/>
          <w:sz w:val="24"/>
          <w:szCs w:val="24"/>
        </w:rPr>
        <w:t xml:space="preserve">This is a simple, easy-to-use document that models </w:t>
      </w:r>
      <w:r w:rsidR="007B5E07">
        <w:rPr>
          <w:rFonts w:cstheme="minorHAnsi"/>
          <w:sz w:val="24"/>
          <w:szCs w:val="24"/>
        </w:rPr>
        <w:t>high-quality</w:t>
      </w:r>
      <w:r w:rsidRPr="000D191E">
        <w:rPr>
          <w:rFonts w:cstheme="minorHAnsi"/>
          <w:sz w:val="24"/>
          <w:szCs w:val="24"/>
        </w:rPr>
        <w:t xml:space="preserve"> home</w:t>
      </w:r>
      <w:r w:rsidR="00DD34EC">
        <w:rPr>
          <w:rFonts w:cstheme="minorHAnsi"/>
          <w:sz w:val="24"/>
          <w:szCs w:val="24"/>
        </w:rPr>
        <w:t xml:space="preserve"> and </w:t>
      </w:r>
      <w:r w:rsidRPr="000D191E">
        <w:rPr>
          <w:rFonts w:cstheme="minorHAnsi"/>
          <w:sz w:val="24"/>
          <w:szCs w:val="24"/>
        </w:rPr>
        <w:t>school communications about support for teaching and student learning. The goal is to support both families and teachers.</w:t>
      </w:r>
    </w:p>
    <w:p w14:paraId="0E3B188B" w14:textId="0F057EDF" w:rsidR="00EB2F5B" w:rsidRPr="00EE0D08" w:rsidRDefault="00C7415E" w:rsidP="00EE0D08">
      <w:pPr>
        <w:pStyle w:val="Heading2"/>
      </w:pPr>
      <w:r>
        <w:t xml:space="preserve">4. </w:t>
      </w:r>
      <w:r w:rsidR="00EB2F5B" w:rsidRPr="00EE0D08">
        <w:t>Developmentally Appropriate Practices for Learning Outside of the Classroom</w:t>
      </w:r>
    </w:p>
    <w:p w14:paraId="0C294751" w14:textId="77777777" w:rsidR="00EB2F5B" w:rsidRPr="000D191E" w:rsidRDefault="00EB2F5B" w:rsidP="000D191E">
      <w:pPr>
        <w:spacing w:after="240" w:line="360" w:lineRule="auto"/>
        <w:rPr>
          <w:rFonts w:cstheme="minorHAnsi"/>
          <w:sz w:val="24"/>
          <w:szCs w:val="24"/>
        </w:rPr>
      </w:pPr>
      <w:r w:rsidRPr="000D191E">
        <w:rPr>
          <w:rFonts w:cstheme="minorHAnsi"/>
          <w:sz w:val="24"/>
          <w:szCs w:val="24"/>
        </w:rPr>
        <w:t>This document provides information to families about facilitating learning at home. Insightful information allows parents and teachers to have meaningful conversations about developmentally appropriate practice (DAP) outside of the classroom.</w:t>
      </w:r>
    </w:p>
    <w:p w14:paraId="26A1B875" w14:textId="5793750F" w:rsidR="00EB2F5B" w:rsidRPr="00000926" w:rsidRDefault="00C7415E" w:rsidP="00000926">
      <w:pPr>
        <w:pStyle w:val="Heading2"/>
      </w:pPr>
      <w:r>
        <w:t xml:space="preserve">5. </w:t>
      </w:r>
      <w:r w:rsidR="00EB2F5B" w:rsidRPr="00000926">
        <w:t>How the Education Communication System Works for Parents and Families</w:t>
      </w:r>
    </w:p>
    <w:p w14:paraId="7080B296" w14:textId="252E25AA" w:rsidR="00EB2F5B" w:rsidRPr="000D191E" w:rsidRDefault="00EB2F5B" w:rsidP="000D191E">
      <w:pPr>
        <w:spacing w:after="240" w:line="360" w:lineRule="auto"/>
        <w:rPr>
          <w:rFonts w:cstheme="minorHAnsi"/>
          <w:sz w:val="24"/>
          <w:szCs w:val="24"/>
        </w:rPr>
      </w:pPr>
      <w:r w:rsidRPr="000D191E">
        <w:rPr>
          <w:rFonts w:cstheme="minorHAnsi"/>
          <w:sz w:val="24"/>
          <w:szCs w:val="24"/>
        </w:rPr>
        <w:t>All parents and families can benefit from understanding “the system.” They are more informed and less frustrated when they know how to get answers to their questions. This resource is especially helpful in an orientation packet for new families and for all families as a handout at the beginning of each school year.</w:t>
      </w:r>
    </w:p>
    <w:p w14:paraId="48A70A79" w14:textId="77777777" w:rsidR="00EB2F5B" w:rsidRPr="00917513" w:rsidRDefault="00EB2F5B" w:rsidP="00917513">
      <w:pPr>
        <w:pStyle w:val="Heading2"/>
      </w:pPr>
      <w:r w:rsidRPr="00917513">
        <w:t>Young Math Masterminds Resource Series</w:t>
      </w:r>
    </w:p>
    <w:p w14:paraId="7636DAE4" w14:textId="77777777" w:rsidR="00B315A6" w:rsidRPr="000D191E" w:rsidRDefault="00B315A6" w:rsidP="00B315A6">
      <w:pPr>
        <w:spacing w:after="240" w:line="360" w:lineRule="auto"/>
        <w:rPr>
          <w:rFonts w:cstheme="minorHAnsi"/>
          <w:sz w:val="24"/>
          <w:szCs w:val="24"/>
        </w:rPr>
      </w:pPr>
      <w:r w:rsidRPr="000D191E">
        <w:rPr>
          <w:rFonts w:cstheme="minorHAnsi"/>
          <w:sz w:val="24"/>
          <w:szCs w:val="24"/>
        </w:rPr>
        <w:t>The Young Math Masterminds Series enables teachers and families to communicate about ways children can use math to apply new knowledge, practice skills, and make sense of new ideas and information.</w:t>
      </w:r>
    </w:p>
    <w:p w14:paraId="4B49B015" w14:textId="68492532" w:rsidR="00EB2F5B" w:rsidRPr="000D191E" w:rsidRDefault="00B315A6" w:rsidP="000D191E">
      <w:pPr>
        <w:spacing w:after="240" w:line="360" w:lineRule="auto"/>
        <w:rPr>
          <w:rFonts w:cstheme="minorHAnsi"/>
          <w:sz w:val="24"/>
          <w:szCs w:val="24"/>
        </w:rPr>
      </w:pPr>
      <w:r>
        <w:rPr>
          <w:rFonts w:cstheme="minorHAnsi"/>
          <w:sz w:val="24"/>
          <w:szCs w:val="24"/>
        </w:rPr>
        <w:t>6.</w:t>
      </w:r>
      <w:r w:rsidR="00EB2F5B" w:rsidRPr="000D191E">
        <w:rPr>
          <w:rFonts w:cstheme="minorHAnsi"/>
          <w:sz w:val="24"/>
          <w:szCs w:val="24"/>
        </w:rPr>
        <w:t xml:space="preserve"> Young Math Masterminds </w:t>
      </w:r>
      <w:r w:rsidR="00917513">
        <w:rPr>
          <w:rFonts w:cstheme="minorHAnsi"/>
          <w:sz w:val="24"/>
          <w:szCs w:val="24"/>
        </w:rPr>
        <w:t>-</w:t>
      </w:r>
      <w:r w:rsidR="00EB2F5B" w:rsidRPr="000D191E">
        <w:rPr>
          <w:rFonts w:cstheme="minorHAnsi"/>
          <w:sz w:val="24"/>
          <w:szCs w:val="24"/>
        </w:rPr>
        <w:t xml:space="preserve"> Mathematics is Everywhere!</w:t>
      </w:r>
    </w:p>
    <w:p w14:paraId="64F4E43A" w14:textId="1FB98B7D" w:rsidR="00EB2F5B" w:rsidRPr="000D191E" w:rsidRDefault="00C7415E" w:rsidP="000D191E">
      <w:pPr>
        <w:spacing w:after="240" w:line="360" w:lineRule="auto"/>
        <w:rPr>
          <w:rFonts w:cstheme="minorHAnsi"/>
          <w:sz w:val="24"/>
          <w:szCs w:val="24"/>
        </w:rPr>
      </w:pPr>
      <w:r>
        <w:rPr>
          <w:rFonts w:cstheme="minorHAnsi"/>
          <w:sz w:val="24"/>
          <w:szCs w:val="24"/>
        </w:rPr>
        <w:t>7.</w:t>
      </w:r>
      <w:r w:rsidR="00EB2F5B" w:rsidRPr="000D191E">
        <w:rPr>
          <w:rFonts w:cstheme="minorHAnsi"/>
          <w:sz w:val="24"/>
          <w:szCs w:val="24"/>
        </w:rPr>
        <w:t xml:space="preserve"> Young Math Masterminds </w:t>
      </w:r>
      <w:r w:rsidR="00665F0A">
        <w:rPr>
          <w:rFonts w:cstheme="minorHAnsi"/>
          <w:sz w:val="24"/>
          <w:szCs w:val="24"/>
        </w:rPr>
        <w:t>-</w:t>
      </w:r>
      <w:r w:rsidR="00EB2F5B" w:rsidRPr="000D191E">
        <w:rPr>
          <w:rFonts w:cstheme="minorHAnsi"/>
          <w:sz w:val="24"/>
          <w:szCs w:val="24"/>
        </w:rPr>
        <w:t xml:space="preserve"> Mathematics in Kindergarten</w:t>
      </w:r>
    </w:p>
    <w:p w14:paraId="21E473AB" w14:textId="34949D88" w:rsidR="00EB2F5B" w:rsidRPr="000D191E" w:rsidRDefault="00C7415E" w:rsidP="000D191E">
      <w:pPr>
        <w:spacing w:after="240" w:line="360" w:lineRule="auto"/>
        <w:rPr>
          <w:rFonts w:cstheme="minorHAnsi"/>
          <w:sz w:val="24"/>
          <w:szCs w:val="24"/>
        </w:rPr>
      </w:pPr>
      <w:r>
        <w:rPr>
          <w:rFonts w:cstheme="minorHAnsi"/>
          <w:sz w:val="24"/>
          <w:szCs w:val="24"/>
        </w:rPr>
        <w:lastRenderedPageBreak/>
        <w:t>8.</w:t>
      </w:r>
      <w:r w:rsidR="00EB2F5B" w:rsidRPr="000D191E">
        <w:rPr>
          <w:rFonts w:cstheme="minorHAnsi"/>
          <w:sz w:val="24"/>
          <w:szCs w:val="24"/>
        </w:rPr>
        <w:t xml:space="preserve"> Young Math Masterminds </w:t>
      </w:r>
      <w:r w:rsidR="00665F0A">
        <w:rPr>
          <w:rFonts w:cstheme="minorHAnsi"/>
          <w:sz w:val="24"/>
          <w:szCs w:val="24"/>
        </w:rPr>
        <w:t>-</w:t>
      </w:r>
      <w:r w:rsidR="00EB2F5B" w:rsidRPr="000D191E">
        <w:rPr>
          <w:rFonts w:cstheme="minorHAnsi"/>
          <w:sz w:val="24"/>
          <w:szCs w:val="24"/>
        </w:rPr>
        <w:t xml:space="preserve"> Thoughts on Math Anxiety</w:t>
      </w:r>
    </w:p>
    <w:p w14:paraId="3B3CAA88" w14:textId="77777777" w:rsidR="00EB2F5B" w:rsidRPr="00665F0A" w:rsidRDefault="00EB2F5B" w:rsidP="00665F0A">
      <w:pPr>
        <w:pStyle w:val="Heading2"/>
      </w:pPr>
      <w:r w:rsidRPr="00665F0A">
        <w:t>Young Readers Resource Series</w:t>
      </w:r>
    </w:p>
    <w:p w14:paraId="6F73A639" w14:textId="6E709FCB" w:rsidR="00B315A6" w:rsidRDefault="00B315A6" w:rsidP="000D191E">
      <w:pPr>
        <w:spacing w:after="240" w:line="360" w:lineRule="auto"/>
        <w:rPr>
          <w:rFonts w:cstheme="minorHAnsi"/>
          <w:sz w:val="24"/>
          <w:szCs w:val="24"/>
        </w:rPr>
      </w:pPr>
      <w:r w:rsidRPr="000D191E">
        <w:rPr>
          <w:rFonts w:cstheme="minorHAnsi"/>
          <w:sz w:val="24"/>
          <w:szCs w:val="24"/>
        </w:rPr>
        <w:t>The Young Readers Series provides parents and families with ideas and guidance to support in-class instructional strategies. Suggestions and ideas are grounded in the NJ ELA Student Learning Standards and best practices for helping young children learn to read, write, and communicate.</w:t>
      </w:r>
    </w:p>
    <w:p w14:paraId="2166E652" w14:textId="1EFA8FB3" w:rsidR="00EB2F5B" w:rsidRPr="000D191E" w:rsidRDefault="00B315A6" w:rsidP="000D191E">
      <w:pPr>
        <w:spacing w:after="240" w:line="360" w:lineRule="auto"/>
        <w:rPr>
          <w:rFonts w:cstheme="minorHAnsi"/>
          <w:sz w:val="24"/>
          <w:szCs w:val="24"/>
        </w:rPr>
      </w:pPr>
      <w:r>
        <w:rPr>
          <w:rFonts w:cstheme="minorHAnsi"/>
          <w:sz w:val="24"/>
          <w:szCs w:val="24"/>
        </w:rPr>
        <w:t xml:space="preserve">9. </w:t>
      </w:r>
      <w:r w:rsidR="00EB2F5B" w:rsidRPr="000D191E">
        <w:rPr>
          <w:rFonts w:cstheme="minorHAnsi"/>
          <w:sz w:val="24"/>
          <w:szCs w:val="24"/>
        </w:rPr>
        <w:t xml:space="preserve">Young Readers </w:t>
      </w:r>
      <w:r w:rsidR="00665F0A">
        <w:rPr>
          <w:rFonts w:cstheme="minorHAnsi"/>
          <w:sz w:val="24"/>
          <w:szCs w:val="24"/>
        </w:rPr>
        <w:t>-</w:t>
      </w:r>
      <w:r w:rsidR="00EB2F5B" w:rsidRPr="000D191E">
        <w:rPr>
          <w:rFonts w:cstheme="minorHAnsi"/>
          <w:sz w:val="24"/>
          <w:szCs w:val="24"/>
        </w:rPr>
        <w:t xml:space="preserve"> Building Comprehension in Kindergarten</w:t>
      </w:r>
    </w:p>
    <w:p w14:paraId="039E9323" w14:textId="56C2F53A" w:rsidR="00EB2F5B" w:rsidRPr="000D191E" w:rsidRDefault="00C7415E" w:rsidP="000D191E">
      <w:pPr>
        <w:spacing w:after="240" w:line="360" w:lineRule="auto"/>
        <w:rPr>
          <w:rFonts w:cstheme="minorHAnsi"/>
          <w:sz w:val="24"/>
          <w:szCs w:val="24"/>
        </w:rPr>
      </w:pPr>
      <w:r>
        <w:rPr>
          <w:rFonts w:cstheme="minorHAnsi"/>
          <w:sz w:val="24"/>
          <w:szCs w:val="24"/>
        </w:rPr>
        <w:t>10.</w:t>
      </w:r>
      <w:r w:rsidR="00EB2F5B" w:rsidRPr="000D191E">
        <w:rPr>
          <w:rFonts w:cstheme="minorHAnsi"/>
          <w:sz w:val="24"/>
          <w:szCs w:val="24"/>
        </w:rPr>
        <w:t xml:space="preserve"> Young Readers </w:t>
      </w:r>
      <w:r w:rsidR="003C5098">
        <w:rPr>
          <w:rFonts w:cstheme="minorHAnsi"/>
          <w:sz w:val="24"/>
          <w:szCs w:val="24"/>
        </w:rPr>
        <w:t>-</w:t>
      </w:r>
      <w:r w:rsidR="00EB2F5B" w:rsidRPr="000D191E">
        <w:rPr>
          <w:rFonts w:cstheme="minorHAnsi"/>
          <w:sz w:val="24"/>
          <w:szCs w:val="24"/>
        </w:rPr>
        <w:t xml:space="preserve"> Building Comprehension in First through Third Grade</w:t>
      </w:r>
    </w:p>
    <w:p w14:paraId="757F53CB" w14:textId="45ECB524" w:rsidR="00EB2F5B" w:rsidRPr="000D191E" w:rsidRDefault="00C7415E" w:rsidP="000D191E">
      <w:pPr>
        <w:spacing w:after="240" w:line="360" w:lineRule="auto"/>
        <w:rPr>
          <w:rFonts w:cstheme="minorHAnsi"/>
          <w:sz w:val="24"/>
          <w:szCs w:val="24"/>
        </w:rPr>
      </w:pPr>
      <w:r>
        <w:rPr>
          <w:rFonts w:cstheme="minorHAnsi"/>
          <w:sz w:val="24"/>
          <w:szCs w:val="24"/>
        </w:rPr>
        <w:t>11</w:t>
      </w:r>
      <w:r w:rsidR="00EB2F5B" w:rsidRPr="000D191E">
        <w:rPr>
          <w:rFonts w:cstheme="minorHAnsi"/>
          <w:sz w:val="24"/>
          <w:szCs w:val="24"/>
        </w:rPr>
        <w:t>. Young Readers and Writers – Three Tips for Supporting Writing Skills at Home</w:t>
      </w:r>
    </w:p>
    <w:p w14:paraId="186BF95F" w14:textId="77777777" w:rsidR="00EB2F5B" w:rsidRPr="00CE6566" w:rsidRDefault="00EB2F5B" w:rsidP="00CE6566">
      <w:pPr>
        <w:pStyle w:val="Heading2"/>
      </w:pPr>
      <w:r w:rsidRPr="00CE6566">
        <w:t>The Basics of Parent and Family Engagement</w:t>
      </w:r>
    </w:p>
    <w:p w14:paraId="664A6D3C" w14:textId="03D24F1F" w:rsidR="00B315A6" w:rsidRDefault="00B315A6" w:rsidP="000D191E">
      <w:pPr>
        <w:spacing w:after="240" w:line="360" w:lineRule="auto"/>
        <w:rPr>
          <w:rFonts w:cstheme="minorHAnsi"/>
          <w:sz w:val="24"/>
          <w:szCs w:val="24"/>
        </w:rPr>
      </w:pPr>
      <w:r w:rsidRPr="000D191E">
        <w:rPr>
          <w:rFonts w:cstheme="minorHAnsi"/>
          <w:sz w:val="24"/>
          <w:szCs w:val="24"/>
        </w:rPr>
        <w:t xml:space="preserve">These resources provide very basic information about parent and family involvement. Individual fact sheets and family tip sheets provide increased awareness, an overview </w:t>
      </w:r>
      <w:r>
        <w:rPr>
          <w:rFonts w:cstheme="minorHAnsi"/>
          <w:sz w:val="24"/>
          <w:szCs w:val="24"/>
        </w:rPr>
        <w:t>of</w:t>
      </w:r>
      <w:r w:rsidRPr="000D191E">
        <w:rPr>
          <w:rFonts w:cstheme="minorHAnsi"/>
          <w:sz w:val="24"/>
          <w:szCs w:val="24"/>
        </w:rPr>
        <w:t xml:space="preserve"> ground-level work, and ideas to initiate a program-wide plan to build effective home</w:t>
      </w:r>
      <w:r>
        <w:rPr>
          <w:rFonts w:cstheme="minorHAnsi"/>
          <w:sz w:val="24"/>
          <w:szCs w:val="24"/>
        </w:rPr>
        <w:t xml:space="preserve"> and </w:t>
      </w:r>
      <w:r w:rsidRPr="000D191E">
        <w:rPr>
          <w:rFonts w:cstheme="minorHAnsi"/>
          <w:sz w:val="24"/>
          <w:szCs w:val="24"/>
        </w:rPr>
        <w:t xml:space="preserve">school partnerships. Educators can build on these basics to effectively engage parents in student learning and development. (The resources in the K-3 </w:t>
      </w:r>
      <w:r>
        <w:rPr>
          <w:rFonts w:cstheme="minorHAnsi"/>
          <w:sz w:val="24"/>
          <w:szCs w:val="24"/>
        </w:rPr>
        <w:t>Fall</w:t>
      </w:r>
      <w:r w:rsidRPr="000D191E">
        <w:rPr>
          <w:rFonts w:cstheme="minorHAnsi"/>
          <w:sz w:val="24"/>
          <w:szCs w:val="24"/>
        </w:rPr>
        <w:t xml:space="preserve"> Packet provide direct support to impact student outcomes.)</w:t>
      </w:r>
    </w:p>
    <w:p w14:paraId="014A72B4" w14:textId="71AF1F23" w:rsidR="00EB2F5B" w:rsidRPr="000D191E" w:rsidRDefault="00EB2F5B" w:rsidP="000D191E">
      <w:pPr>
        <w:spacing w:after="240" w:line="360" w:lineRule="auto"/>
        <w:rPr>
          <w:rFonts w:cstheme="minorHAnsi"/>
          <w:sz w:val="24"/>
          <w:szCs w:val="24"/>
        </w:rPr>
      </w:pPr>
      <w:r w:rsidRPr="000D191E">
        <w:rPr>
          <w:rFonts w:cstheme="minorHAnsi"/>
          <w:sz w:val="24"/>
          <w:szCs w:val="24"/>
        </w:rPr>
        <w:t>1</w:t>
      </w:r>
      <w:r w:rsidR="00C7415E">
        <w:rPr>
          <w:rFonts w:cstheme="minorHAnsi"/>
          <w:sz w:val="24"/>
          <w:szCs w:val="24"/>
        </w:rPr>
        <w:t>2</w:t>
      </w:r>
      <w:r w:rsidRPr="000D191E">
        <w:rPr>
          <w:rFonts w:cstheme="minorHAnsi"/>
          <w:sz w:val="24"/>
          <w:szCs w:val="24"/>
        </w:rPr>
        <w:t>. The Basics - Engaging Families Fact Sheet for Educators</w:t>
      </w:r>
    </w:p>
    <w:p w14:paraId="63E55282" w14:textId="409B580F" w:rsidR="00EB2F5B" w:rsidRPr="000D191E" w:rsidRDefault="00C7415E" w:rsidP="000D191E">
      <w:pPr>
        <w:spacing w:after="240" w:line="360" w:lineRule="auto"/>
        <w:rPr>
          <w:rFonts w:cstheme="minorHAnsi"/>
          <w:sz w:val="24"/>
          <w:szCs w:val="24"/>
        </w:rPr>
      </w:pPr>
      <w:r>
        <w:rPr>
          <w:rFonts w:cstheme="minorHAnsi"/>
          <w:sz w:val="24"/>
          <w:szCs w:val="24"/>
        </w:rPr>
        <w:t>13</w:t>
      </w:r>
      <w:r w:rsidR="00EB2F5B" w:rsidRPr="000D191E">
        <w:rPr>
          <w:rFonts w:cstheme="minorHAnsi"/>
          <w:sz w:val="24"/>
          <w:szCs w:val="24"/>
        </w:rPr>
        <w:t>. The Basics - Let’s Work Together to Support Your Child’s Success (English)</w:t>
      </w:r>
    </w:p>
    <w:p w14:paraId="6F9B3D26" w14:textId="6A08F9E6" w:rsidR="00EB2F5B" w:rsidRPr="000D191E" w:rsidRDefault="00C7415E" w:rsidP="000D191E">
      <w:pPr>
        <w:spacing w:after="240" w:line="360" w:lineRule="auto"/>
        <w:rPr>
          <w:rFonts w:cstheme="minorHAnsi"/>
          <w:sz w:val="24"/>
          <w:szCs w:val="24"/>
        </w:rPr>
      </w:pPr>
      <w:r>
        <w:rPr>
          <w:rFonts w:cstheme="minorHAnsi"/>
          <w:sz w:val="24"/>
          <w:szCs w:val="24"/>
        </w:rPr>
        <w:t>14</w:t>
      </w:r>
      <w:r w:rsidR="00EB2F5B" w:rsidRPr="000D191E">
        <w:rPr>
          <w:rFonts w:cstheme="minorHAnsi"/>
          <w:sz w:val="24"/>
          <w:szCs w:val="24"/>
        </w:rPr>
        <w:t>. The Basics - Let’s Work Together to Support Your Child’s Success (Spanish)</w:t>
      </w:r>
    </w:p>
    <w:p w14:paraId="72AF0168" w14:textId="77777777" w:rsidR="00EB2F5B" w:rsidRPr="00003939" w:rsidRDefault="00EB2F5B" w:rsidP="00003939">
      <w:pPr>
        <w:pStyle w:val="Heading2"/>
      </w:pPr>
      <w:r w:rsidRPr="00003939">
        <w:t>Quality</w:t>
      </w:r>
    </w:p>
    <w:p w14:paraId="0BC6C079" w14:textId="471FADF1" w:rsidR="00B315A6" w:rsidRDefault="00B315A6" w:rsidP="000D191E">
      <w:pPr>
        <w:spacing w:after="240" w:line="360" w:lineRule="auto"/>
        <w:rPr>
          <w:rFonts w:cstheme="minorHAnsi"/>
          <w:sz w:val="24"/>
          <w:szCs w:val="24"/>
        </w:rPr>
      </w:pPr>
      <w:r w:rsidRPr="000D191E">
        <w:rPr>
          <w:rFonts w:cstheme="minorHAnsi"/>
          <w:sz w:val="24"/>
          <w:szCs w:val="24"/>
        </w:rPr>
        <w:t xml:space="preserve">High-quality </w:t>
      </w:r>
      <w:r>
        <w:rPr>
          <w:rFonts w:cstheme="minorHAnsi"/>
          <w:sz w:val="24"/>
          <w:szCs w:val="24"/>
        </w:rPr>
        <w:t>kindergarten to third</w:t>
      </w:r>
      <w:r w:rsidRPr="000D191E">
        <w:rPr>
          <w:rFonts w:cstheme="minorHAnsi"/>
          <w:sz w:val="24"/>
          <w:szCs w:val="24"/>
        </w:rPr>
        <w:t xml:space="preserve"> grade early childhood programs have features and conditions that optimize learning and development for all participating young children. Visitors to any classroom should see those quality indicators and have confidence that the program meets their child’s needs. These documents provide highlights of the quality offered in NJ programs and allow parents to discuss the benefits for their child that could be duplicated at home.</w:t>
      </w:r>
    </w:p>
    <w:p w14:paraId="3ED5DD08" w14:textId="38D984C1" w:rsidR="00EB2F5B" w:rsidRPr="000D191E" w:rsidRDefault="00EB2F5B" w:rsidP="000D191E">
      <w:pPr>
        <w:spacing w:after="240" w:line="360" w:lineRule="auto"/>
        <w:rPr>
          <w:rFonts w:cstheme="minorHAnsi"/>
          <w:sz w:val="24"/>
          <w:szCs w:val="24"/>
        </w:rPr>
      </w:pPr>
      <w:r w:rsidRPr="000D191E">
        <w:rPr>
          <w:rFonts w:cstheme="minorHAnsi"/>
          <w:sz w:val="24"/>
          <w:szCs w:val="24"/>
        </w:rPr>
        <w:t>1</w:t>
      </w:r>
      <w:r w:rsidR="00C7415E">
        <w:rPr>
          <w:rFonts w:cstheme="minorHAnsi"/>
          <w:sz w:val="24"/>
          <w:szCs w:val="24"/>
        </w:rPr>
        <w:t>5</w:t>
      </w:r>
      <w:r w:rsidRPr="000D191E">
        <w:rPr>
          <w:rFonts w:cstheme="minorHAnsi"/>
          <w:sz w:val="24"/>
          <w:szCs w:val="24"/>
        </w:rPr>
        <w:t>. Quality - What Does a High-Quality Kindergarten Program Look Like?</w:t>
      </w:r>
    </w:p>
    <w:p w14:paraId="2D8D4543" w14:textId="09888B3F" w:rsidR="00EB2F5B" w:rsidRPr="000D191E" w:rsidRDefault="00C7415E" w:rsidP="000D191E">
      <w:pPr>
        <w:spacing w:after="240" w:line="360" w:lineRule="auto"/>
        <w:rPr>
          <w:rFonts w:cstheme="minorHAnsi"/>
          <w:sz w:val="24"/>
          <w:szCs w:val="24"/>
        </w:rPr>
      </w:pPr>
      <w:r>
        <w:rPr>
          <w:rFonts w:cstheme="minorHAnsi"/>
          <w:sz w:val="24"/>
          <w:szCs w:val="24"/>
        </w:rPr>
        <w:t>16</w:t>
      </w:r>
      <w:r w:rsidR="00EB2F5B" w:rsidRPr="000D191E">
        <w:rPr>
          <w:rFonts w:cstheme="minorHAnsi"/>
          <w:sz w:val="24"/>
          <w:szCs w:val="24"/>
        </w:rPr>
        <w:t>. Quality - First Through Third Grade Program Quality Checklist</w:t>
      </w:r>
    </w:p>
    <w:p w14:paraId="6218E2E4" w14:textId="77777777" w:rsidR="00EB2F5B" w:rsidRPr="002B66AB" w:rsidRDefault="00EB2F5B" w:rsidP="002B66AB">
      <w:pPr>
        <w:pStyle w:val="Heading2"/>
      </w:pPr>
      <w:r w:rsidRPr="002B66AB">
        <w:lastRenderedPageBreak/>
        <w:t>Student Attendance</w:t>
      </w:r>
    </w:p>
    <w:p w14:paraId="0B8C7C02" w14:textId="77777777" w:rsidR="00B315A6" w:rsidRPr="000D191E" w:rsidRDefault="00B315A6" w:rsidP="00B315A6">
      <w:pPr>
        <w:spacing w:after="240" w:line="360" w:lineRule="auto"/>
        <w:rPr>
          <w:rFonts w:cstheme="minorHAnsi"/>
          <w:sz w:val="24"/>
          <w:szCs w:val="24"/>
        </w:rPr>
      </w:pPr>
      <w:r w:rsidRPr="000D191E">
        <w:rPr>
          <w:rFonts w:cstheme="minorHAnsi"/>
          <w:sz w:val="24"/>
          <w:szCs w:val="24"/>
        </w:rPr>
        <w:t xml:space="preserve">Chronic absenteeism in the early grades can have devastating effects </w:t>
      </w:r>
      <w:r>
        <w:rPr>
          <w:rFonts w:cstheme="minorHAnsi"/>
          <w:sz w:val="24"/>
          <w:szCs w:val="24"/>
        </w:rPr>
        <w:t>on</w:t>
      </w:r>
      <w:r w:rsidRPr="000D191E">
        <w:rPr>
          <w:rFonts w:cstheme="minorHAnsi"/>
          <w:sz w:val="24"/>
          <w:szCs w:val="24"/>
        </w:rPr>
        <w:t xml:space="preserve"> children including the lack of critical school readiness skills, </w:t>
      </w:r>
      <w:r>
        <w:rPr>
          <w:rFonts w:cstheme="minorHAnsi"/>
          <w:sz w:val="24"/>
          <w:szCs w:val="24"/>
        </w:rPr>
        <w:t xml:space="preserve">the </w:t>
      </w:r>
      <w:r w:rsidRPr="000D191E">
        <w:rPr>
          <w:rFonts w:cstheme="minorHAnsi"/>
          <w:sz w:val="24"/>
          <w:szCs w:val="24"/>
        </w:rPr>
        <w:t>likelihood of missing important academic milestones and delayed social-emotional development. The GO-LEARN-GROW Toolkit contains several resources that show why attendance during the early years is important and how families can work with schools to reduce chronic absenteeism.</w:t>
      </w:r>
    </w:p>
    <w:p w14:paraId="6FC533B8" w14:textId="56529AD2" w:rsidR="00EB2F5B" w:rsidRPr="000D191E" w:rsidRDefault="00EB2F5B" w:rsidP="000D191E">
      <w:pPr>
        <w:spacing w:after="240" w:line="360" w:lineRule="auto"/>
        <w:rPr>
          <w:rFonts w:cstheme="minorHAnsi"/>
          <w:sz w:val="24"/>
          <w:szCs w:val="24"/>
        </w:rPr>
      </w:pPr>
      <w:bookmarkStart w:id="0" w:name="_GoBack"/>
      <w:bookmarkEnd w:id="0"/>
      <w:r w:rsidRPr="000D191E">
        <w:rPr>
          <w:rFonts w:cstheme="minorHAnsi"/>
          <w:sz w:val="24"/>
          <w:szCs w:val="24"/>
        </w:rPr>
        <w:t>1</w:t>
      </w:r>
      <w:r w:rsidR="00C7415E">
        <w:rPr>
          <w:rFonts w:cstheme="minorHAnsi"/>
          <w:sz w:val="24"/>
          <w:szCs w:val="24"/>
        </w:rPr>
        <w:t>7</w:t>
      </w:r>
      <w:r w:rsidRPr="000D191E">
        <w:rPr>
          <w:rFonts w:cstheme="minorHAnsi"/>
          <w:sz w:val="24"/>
          <w:szCs w:val="24"/>
        </w:rPr>
        <w:t>. Attendance - GO-LEARN-GROW Toolkit for Improving Attendance 2021</w:t>
      </w:r>
    </w:p>
    <w:p w14:paraId="7B5E1373" w14:textId="1F165D4E" w:rsidR="00EB2F5B" w:rsidRPr="000D191E" w:rsidRDefault="00C7415E" w:rsidP="000D191E">
      <w:pPr>
        <w:spacing w:after="240" w:line="360" w:lineRule="auto"/>
        <w:rPr>
          <w:rFonts w:cstheme="minorHAnsi"/>
          <w:sz w:val="24"/>
          <w:szCs w:val="24"/>
        </w:rPr>
      </w:pPr>
      <w:r>
        <w:rPr>
          <w:rFonts w:cstheme="minorHAnsi"/>
          <w:sz w:val="24"/>
          <w:szCs w:val="24"/>
        </w:rPr>
        <w:t>18</w:t>
      </w:r>
      <w:r w:rsidR="00EB2F5B" w:rsidRPr="000D191E">
        <w:rPr>
          <w:rFonts w:cstheme="minorHAnsi"/>
          <w:sz w:val="24"/>
          <w:szCs w:val="24"/>
        </w:rPr>
        <w:t>. Attendance – GO-LEARN-GROW Presentation Slide Deck 2021</w:t>
      </w:r>
    </w:p>
    <w:sectPr w:rsidR="00EB2F5B" w:rsidRPr="000D191E" w:rsidSect="00A3201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9B273C"/>
    <w:multiLevelType w:val="hybridMultilevel"/>
    <w:tmpl w:val="AD96DF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2F5B"/>
    <w:rsid w:val="00000926"/>
    <w:rsid w:val="00003939"/>
    <w:rsid w:val="00080EA3"/>
    <w:rsid w:val="000D191E"/>
    <w:rsid w:val="0011557F"/>
    <w:rsid w:val="00131781"/>
    <w:rsid w:val="001C06AC"/>
    <w:rsid w:val="001F28D0"/>
    <w:rsid w:val="002B66AB"/>
    <w:rsid w:val="003816A5"/>
    <w:rsid w:val="003C4D01"/>
    <w:rsid w:val="003C5098"/>
    <w:rsid w:val="004C63B5"/>
    <w:rsid w:val="004E0A6A"/>
    <w:rsid w:val="006460C0"/>
    <w:rsid w:val="00665F0A"/>
    <w:rsid w:val="007B5E07"/>
    <w:rsid w:val="007D79D5"/>
    <w:rsid w:val="007F47D3"/>
    <w:rsid w:val="00881B82"/>
    <w:rsid w:val="00917513"/>
    <w:rsid w:val="00A32014"/>
    <w:rsid w:val="00B315A6"/>
    <w:rsid w:val="00BD0F33"/>
    <w:rsid w:val="00C422F5"/>
    <w:rsid w:val="00C7415E"/>
    <w:rsid w:val="00CE6566"/>
    <w:rsid w:val="00D5457C"/>
    <w:rsid w:val="00DD34EC"/>
    <w:rsid w:val="00DE058A"/>
    <w:rsid w:val="00E547C6"/>
    <w:rsid w:val="00EB2F5B"/>
    <w:rsid w:val="00EE0D08"/>
    <w:rsid w:val="00F258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32EAA0"/>
  <w15:chartTrackingRefBased/>
  <w15:docId w15:val="{EFE03BDA-7765-4D17-9C1B-DDFAEB57A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1557F"/>
    <w:pPr>
      <w:keepNext/>
      <w:keepLines/>
      <w:spacing w:before="240" w:after="0"/>
      <w:outlineLvl w:val="0"/>
    </w:pPr>
    <w:rPr>
      <w:rFonts w:eastAsiaTheme="majorEastAsia" w:cstheme="majorBidi"/>
      <w:b/>
      <w:color w:val="2F5496" w:themeColor="accent1" w:themeShade="BF"/>
      <w:sz w:val="32"/>
      <w:szCs w:val="32"/>
    </w:rPr>
  </w:style>
  <w:style w:type="paragraph" w:styleId="Heading2">
    <w:name w:val="heading 2"/>
    <w:basedOn w:val="Normal"/>
    <w:next w:val="Normal"/>
    <w:link w:val="Heading2Char"/>
    <w:uiPriority w:val="9"/>
    <w:unhideWhenUsed/>
    <w:qFormat/>
    <w:rsid w:val="006460C0"/>
    <w:pPr>
      <w:keepNext/>
      <w:keepLines/>
      <w:spacing w:before="40" w:after="0"/>
      <w:outlineLvl w:val="1"/>
    </w:pPr>
    <w:rPr>
      <w:rFonts w:asciiTheme="majorHAnsi" w:eastAsiaTheme="majorEastAsia" w:hAnsiTheme="majorHAnsi" w:cstheme="majorBidi"/>
      <w:b/>
      <w:color w:val="2F5496" w:themeColor="accent1" w:themeShade="BF"/>
      <w:sz w:val="28"/>
      <w:szCs w:val="26"/>
    </w:rPr>
  </w:style>
  <w:style w:type="paragraph" w:styleId="Heading3">
    <w:name w:val="heading 3"/>
    <w:basedOn w:val="Normal"/>
    <w:next w:val="Normal"/>
    <w:link w:val="Heading3Char"/>
    <w:uiPriority w:val="9"/>
    <w:unhideWhenUsed/>
    <w:qFormat/>
    <w:rsid w:val="00E547C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1557F"/>
    <w:rPr>
      <w:rFonts w:eastAsiaTheme="majorEastAsia" w:cstheme="majorBidi"/>
      <w:b/>
      <w:color w:val="2F5496" w:themeColor="accent1" w:themeShade="BF"/>
      <w:sz w:val="32"/>
      <w:szCs w:val="32"/>
    </w:rPr>
  </w:style>
  <w:style w:type="character" w:customStyle="1" w:styleId="Heading2Char">
    <w:name w:val="Heading 2 Char"/>
    <w:basedOn w:val="DefaultParagraphFont"/>
    <w:link w:val="Heading2"/>
    <w:uiPriority w:val="9"/>
    <w:rsid w:val="006460C0"/>
    <w:rPr>
      <w:rFonts w:asciiTheme="majorHAnsi" w:eastAsiaTheme="majorEastAsia" w:hAnsiTheme="majorHAnsi" w:cstheme="majorBidi"/>
      <w:b/>
      <w:color w:val="2F5496" w:themeColor="accent1" w:themeShade="BF"/>
      <w:sz w:val="28"/>
      <w:szCs w:val="26"/>
    </w:rPr>
  </w:style>
  <w:style w:type="character" w:customStyle="1" w:styleId="Heading3Char">
    <w:name w:val="Heading 3 Char"/>
    <w:basedOn w:val="DefaultParagraphFont"/>
    <w:link w:val="Heading3"/>
    <w:uiPriority w:val="9"/>
    <w:rsid w:val="00E547C6"/>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729</Words>
  <Characters>4003</Characters>
  <Application>Microsoft Office Word</Application>
  <DocSecurity>0</DocSecurity>
  <Lines>235</Lines>
  <Paragraphs>62</Paragraphs>
  <ScaleCrop>false</ScaleCrop>
  <HeadingPairs>
    <vt:vector size="2" baseType="variant">
      <vt:variant>
        <vt:lpstr>Title</vt:lpstr>
      </vt:variant>
      <vt:variant>
        <vt:i4>1</vt:i4>
      </vt:variant>
    </vt:vector>
  </HeadingPairs>
  <TitlesOfParts>
    <vt:vector size="1" baseType="lpstr">
      <vt:lpstr/>
    </vt:vector>
  </TitlesOfParts>
  <Company>NJ Department of Education</Company>
  <LinksUpToDate>false</LinksUpToDate>
  <CharactersWithSpaces>4670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O'Connor, Elizabeth</dc:creator>
  <cp:keywords/>
  <dc:description/>
  <cp:lastModifiedBy>Webster-O'Dell, Wendi</cp:lastModifiedBy>
  <cp:revision>2</cp:revision>
  <dcterms:created xsi:type="dcterms:W3CDTF">2023-01-17T19:34:00Z</dcterms:created>
  <dcterms:modified xsi:type="dcterms:W3CDTF">2023-01-17T19:34:00Z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c32c2761761e55bc934d5f4d12374a4fa3edc8f5cdab5685aa2784b6228f5af4</vt:lpwstr>
  </property>
</Properties>
</file>